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0246C9DB"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CD607A">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8598985" w:rsidR="00262172" w:rsidRPr="00CD2562" w:rsidRDefault="00D959A7" w:rsidP="006F7CFC">
      <w:pPr>
        <w:keepNext/>
        <w:shd w:val="clear" w:color="auto" w:fill="FFD966" w:themeFill="accent4" w:themeFillTint="99"/>
        <w:outlineLvl w:val="7"/>
        <w:rPr>
          <w:rFonts w:ascii="Calibri" w:hAnsi="Calibri" w:cs="Calibri"/>
          <w:b/>
          <w:sz w:val="28"/>
          <w:szCs w:val="28"/>
        </w:rPr>
      </w:pPr>
      <w:bookmarkStart w:id="1" w:name="_Hlk75507419"/>
      <w:proofErr w:type="spellStart"/>
      <w:r>
        <w:rPr>
          <w:rFonts w:ascii="Calibri" w:hAnsi="Calibri" w:cs="Calibri"/>
          <w:b/>
          <w:bCs/>
          <w:sz w:val="28"/>
          <w:szCs w:val="28"/>
        </w:rPr>
        <w:t>Videob</w:t>
      </w:r>
      <w:r w:rsidR="006239CC" w:rsidRPr="006239CC">
        <w:rPr>
          <w:rFonts w:ascii="Calibri" w:hAnsi="Calibri" w:cs="Calibri"/>
          <w:b/>
          <w:bCs/>
          <w:sz w:val="28"/>
          <w:szCs w:val="28"/>
        </w:rPr>
        <w:t>ronchoskopy</w:t>
      </w:r>
      <w:proofErr w:type="spellEnd"/>
      <w:r w:rsidR="006239CC" w:rsidRPr="006239CC">
        <w:rPr>
          <w:rFonts w:ascii="Calibri" w:hAnsi="Calibri" w:cs="Calibri"/>
          <w:b/>
          <w:bCs/>
          <w:sz w:val="28"/>
          <w:szCs w:val="28"/>
        </w:rPr>
        <w:t>, myčka endoskopů a s</w:t>
      </w:r>
      <w:r>
        <w:rPr>
          <w:rFonts w:ascii="Calibri" w:hAnsi="Calibri" w:cs="Calibri"/>
          <w:b/>
          <w:bCs/>
          <w:sz w:val="28"/>
          <w:szCs w:val="28"/>
        </w:rPr>
        <w:t>ušící</w:t>
      </w:r>
      <w:r w:rsidR="006239CC" w:rsidRPr="006239CC">
        <w:rPr>
          <w:rFonts w:ascii="Calibri" w:hAnsi="Calibri" w:cs="Calibri"/>
          <w:b/>
          <w:bCs/>
          <w:sz w:val="28"/>
          <w:szCs w:val="28"/>
        </w:rPr>
        <w:t xml:space="preserve"> skříň</w:t>
      </w:r>
    </w:p>
    <w:bookmarkEnd w:id="1"/>
    <w:p w14:paraId="720DF2A0" w14:textId="33D884DD" w:rsidR="000D2FE7" w:rsidRDefault="000D2FE7">
      <w:pPr>
        <w:jc w:val="both"/>
        <w:rPr>
          <w:rFonts w:asciiTheme="minorHAnsi" w:hAnsiTheme="minorHAnsi" w:cs="Arial"/>
          <w:b/>
          <w:bCs/>
          <w:sz w:val="24"/>
        </w:rPr>
      </w:pPr>
    </w:p>
    <w:p w14:paraId="0B02339A" w14:textId="41ACD1A8"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EE74FB">
        <w:rPr>
          <w:rFonts w:ascii="Calibri" w:hAnsi="Calibri" w:cs="Arial"/>
          <w:b/>
          <w:sz w:val="24"/>
        </w:rPr>
        <w:t xml:space="preserve"> </w:t>
      </w:r>
      <w:r w:rsidR="00CD607A">
        <w:rPr>
          <w:rFonts w:ascii="Calibri" w:hAnsi="Calibri" w:cs="Arial"/>
          <w:b/>
          <w:sz w:val="24"/>
        </w:rPr>
        <w:t>2</w:t>
      </w:r>
      <w:r w:rsidRPr="00262172">
        <w:rPr>
          <w:rFonts w:ascii="Calibri" w:hAnsi="Calibri" w:cs="Arial"/>
          <w:b/>
          <w:sz w:val="24"/>
        </w:rPr>
        <w:t xml:space="preserve"> veřejné zakázky: </w:t>
      </w:r>
    </w:p>
    <w:bookmarkEnd w:id="2"/>
    <w:p w14:paraId="6E824640" w14:textId="007B955B" w:rsidR="00262172" w:rsidRPr="001235C6" w:rsidRDefault="00CD607A" w:rsidP="00EE74FB">
      <w:pPr>
        <w:keepNext/>
        <w:shd w:val="clear" w:color="auto" w:fill="C5E0B3" w:themeFill="accent6" w:themeFillTint="66"/>
        <w:outlineLvl w:val="7"/>
        <w:rPr>
          <w:rFonts w:ascii="Calibri" w:hAnsi="Calibri" w:cs="Arial"/>
          <w:b/>
          <w:sz w:val="28"/>
          <w:szCs w:val="28"/>
        </w:rPr>
      </w:pPr>
      <w:r w:rsidRPr="00CD607A">
        <w:rPr>
          <w:rFonts w:ascii="Calibri" w:hAnsi="Calibri" w:cs="Calibri"/>
          <w:b/>
          <w:bCs/>
          <w:sz w:val="28"/>
          <w:szCs w:val="28"/>
          <w:lang w:eastAsia="zh-CN"/>
        </w:rPr>
        <w:t>Myčka endoskopů</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bookmarkEnd w:id="0"/>
    <w:bookmarkEnd w:id="4"/>
    <w:p w14:paraId="58CD4C5E" w14:textId="0E67A0D5" w:rsidR="000D2FE7" w:rsidRDefault="00EE0136" w:rsidP="00EE0136">
      <w:pPr>
        <w:suppressAutoHyphens/>
        <w:spacing w:after="160" w:line="276" w:lineRule="auto"/>
        <w:contextualSpacing/>
        <w:jc w:val="both"/>
        <w:rPr>
          <w:rFonts w:ascii="Calibri" w:hAnsi="Calibri" w:cs="Arial"/>
          <w:sz w:val="22"/>
          <w:szCs w:val="22"/>
        </w:rPr>
      </w:pPr>
      <w:r w:rsidRPr="00EE013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6ACA4881"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CD607A" w:rsidRPr="00CD607A" w14:paraId="734B4606" w14:textId="77777777" w:rsidTr="00CD607A">
        <w:trPr>
          <w:cantSplit/>
          <w:trHeight w:val="387"/>
        </w:trPr>
        <w:tc>
          <w:tcPr>
            <w:tcW w:w="4536" w:type="dxa"/>
            <w:shd w:val="clear" w:color="auto" w:fill="B4C6E7"/>
            <w:vAlign w:val="center"/>
          </w:tcPr>
          <w:p w14:paraId="3B7C710A" w14:textId="77777777" w:rsidR="00CD607A" w:rsidRPr="00CD607A" w:rsidRDefault="00CD607A" w:rsidP="00CD607A">
            <w:pPr>
              <w:rPr>
                <w:rFonts w:ascii="Calibri" w:hAnsi="Calibri"/>
                <w:b/>
                <w:sz w:val="28"/>
                <w:szCs w:val="28"/>
              </w:rPr>
            </w:pPr>
            <w:r w:rsidRPr="00CD607A">
              <w:rPr>
                <w:rFonts w:ascii="Calibri" w:hAnsi="Calibri"/>
                <w:b/>
                <w:sz w:val="28"/>
                <w:szCs w:val="28"/>
              </w:rPr>
              <w:t>Položka ve</w:t>
            </w:r>
            <w:r w:rsidRPr="00CD607A">
              <w:rPr>
                <w:rFonts w:ascii="Calibri" w:hAnsi="Calibri"/>
                <w:b/>
                <w:bCs/>
                <w:sz w:val="28"/>
                <w:szCs w:val="28"/>
              </w:rPr>
              <w:t xml:space="preserve">řejné </w:t>
            </w:r>
            <w:r w:rsidRPr="00CD607A">
              <w:rPr>
                <w:rFonts w:ascii="Calibri" w:hAnsi="Calibri"/>
                <w:b/>
                <w:sz w:val="28"/>
                <w:szCs w:val="28"/>
              </w:rPr>
              <w:t>zakázky</w:t>
            </w:r>
          </w:p>
        </w:tc>
        <w:tc>
          <w:tcPr>
            <w:tcW w:w="5097" w:type="dxa"/>
            <w:gridSpan w:val="2"/>
            <w:shd w:val="clear" w:color="auto" w:fill="B4C6E7"/>
            <w:vAlign w:val="center"/>
          </w:tcPr>
          <w:p w14:paraId="300963ED" w14:textId="08115F4B" w:rsidR="00CD607A" w:rsidRPr="00CD607A" w:rsidRDefault="00CD607A" w:rsidP="00CD607A">
            <w:pPr>
              <w:rPr>
                <w:rFonts w:ascii="Calibri" w:hAnsi="Calibri"/>
                <w:b/>
                <w:bCs/>
                <w:sz w:val="28"/>
                <w:szCs w:val="28"/>
              </w:rPr>
            </w:pPr>
            <w:r>
              <w:rPr>
                <w:rFonts w:ascii="Calibri" w:hAnsi="Calibri"/>
                <w:b/>
                <w:bCs/>
                <w:sz w:val="28"/>
                <w:szCs w:val="28"/>
              </w:rPr>
              <w:t>M</w:t>
            </w:r>
            <w:r w:rsidRPr="00CD607A">
              <w:rPr>
                <w:rFonts w:ascii="Calibri" w:hAnsi="Calibri"/>
                <w:b/>
                <w:bCs/>
                <w:sz w:val="28"/>
                <w:szCs w:val="28"/>
              </w:rPr>
              <w:t xml:space="preserve">yčka </w:t>
            </w:r>
            <w:proofErr w:type="gramStart"/>
            <w:r w:rsidRPr="00CD607A">
              <w:rPr>
                <w:rFonts w:ascii="Calibri" w:hAnsi="Calibri"/>
                <w:b/>
                <w:bCs/>
                <w:sz w:val="28"/>
                <w:szCs w:val="28"/>
              </w:rPr>
              <w:t>endoskopů  –</w:t>
            </w:r>
            <w:proofErr w:type="gramEnd"/>
            <w:r w:rsidRPr="00CD607A">
              <w:rPr>
                <w:rFonts w:ascii="Calibri" w:hAnsi="Calibri"/>
                <w:b/>
                <w:bCs/>
                <w:sz w:val="28"/>
                <w:szCs w:val="28"/>
              </w:rPr>
              <w:t xml:space="preserve"> 1 ks</w:t>
            </w:r>
          </w:p>
        </w:tc>
      </w:tr>
      <w:tr w:rsidR="00CD607A" w:rsidRPr="00CD607A" w14:paraId="6D403618" w14:textId="77777777" w:rsidTr="00CD607A">
        <w:trPr>
          <w:cantSplit/>
        </w:trPr>
        <w:tc>
          <w:tcPr>
            <w:tcW w:w="4536" w:type="dxa"/>
            <w:shd w:val="clear" w:color="auto" w:fill="F7CAAC"/>
          </w:tcPr>
          <w:p w14:paraId="29CA4699" w14:textId="77777777" w:rsidR="00CD607A" w:rsidRPr="00CD607A" w:rsidRDefault="00CD607A" w:rsidP="00CD607A">
            <w:pPr>
              <w:keepNext/>
              <w:outlineLvl w:val="5"/>
              <w:rPr>
                <w:rFonts w:ascii="Calibri" w:hAnsi="Calibri"/>
                <w:b/>
                <w:sz w:val="22"/>
              </w:rPr>
            </w:pPr>
            <w:r w:rsidRPr="00CD607A">
              <w:rPr>
                <w:rFonts w:ascii="Calibri" w:hAnsi="Calibri"/>
                <w:b/>
                <w:sz w:val="22"/>
              </w:rPr>
              <w:t>Závazné charakteristiky a požadavky</w:t>
            </w:r>
          </w:p>
        </w:tc>
        <w:tc>
          <w:tcPr>
            <w:tcW w:w="1276" w:type="dxa"/>
            <w:shd w:val="clear" w:color="auto" w:fill="F7CAAC"/>
          </w:tcPr>
          <w:p w14:paraId="50031D25" w14:textId="77777777" w:rsidR="00CD607A" w:rsidRPr="00CD607A" w:rsidRDefault="00CD607A" w:rsidP="00CD607A">
            <w:pPr>
              <w:rPr>
                <w:rFonts w:ascii="Calibri" w:hAnsi="Calibri"/>
                <w:b/>
                <w:sz w:val="22"/>
              </w:rPr>
            </w:pPr>
            <w:r w:rsidRPr="00CD607A">
              <w:rPr>
                <w:rFonts w:ascii="Calibri" w:hAnsi="Calibri"/>
                <w:b/>
                <w:sz w:val="22"/>
              </w:rPr>
              <w:t>Splnění požadavku ANO/NE</w:t>
            </w:r>
          </w:p>
        </w:tc>
        <w:tc>
          <w:tcPr>
            <w:tcW w:w="3821" w:type="dxa"/>
            <w:shd w:val="clear" w:color="auto" w:fill="F7CAAC"/>
          </w:tcPr>
          <w:p w14:paraId="2281EBCF" w14:textId="77777777" w:rsidR="00CD607A" w:rsidRPr="00CD607A" w:rsidRDefault="00CD607A" w:rsidP="00CD607A">
            <w:pPr>
              <w:rPr>
                <w:rFonts w:ascii="Calibri" w:hAnsi="Calibri"/>
                <w:b/>
                <w:sz w:val="22"/>
              </w:rPr>
            </w:pPr>
            <w:r w:rsidRPr="00CD607A">
              <w:rPr>
                <w:rFonts w:ascii="Calibri" w:hAnsi="Calibri"/>
                <w:b/>
                <w:sz w:val="22"/>
              </w:rPr>
              <w:t>Popis specifikace nabízeného plnění, ze kterého bude vyplývat splnění požadavků stanovených zadavatelem, možno uvést odkaz na stránku v nabídce.</w:t>
            </w:r>
          </w:p>
        </w:tc>
      </w:tr>
      <w:tr w:rsidR="00CD607A" w:rsidRPr="00CD607A" w14:paraId="2263CDC0" w14:textId="77777777" w:rsidTr="00B1324F">
        <w:trPr>
          <w:cantSplit/>
        </w:trPr>
        <w:tc>
          <w:tcPr>
            <w:tcW w:w="4536" w:type="dxa"/>
            <w:shd w:val="clear" w:color="auto" w:fill="auto"/>
          </w:tcPr>
          <w:p w14:paraId="53682503" w14:textId="77777777" w:rsidR="00CD607A" w:rsidRPr="00CD607A" w:rsidRDefault="00CD607A" w:rsidP="00CD607A">
            <w:pPr>
              <w:rPr>
                <w:rFonts w:ascii="Tahoma" w:hAnsi="Tahoma" w:cs="Tahoma"/>
                <w:szCs w:val="20"/>
              </w:rPr>
            </w:pPr>
            <w:r w:rsidRPr="00CD607A">
              <w:rPr>
                <w:rFonts w:ascii="Tahoma" w:hAnsi="Tahoma" w:cs="Tahoma"/>
                <w:szCs w:val="20"/>
              </w:rPr>
              <w:t xml:space="preserve">Rám, opláštění, komora z ušlechtilé nerezové oceli </w:t>
            </w:r>
            <w:proofErr w:type="spellStart"/>
            <w:r w:rsidRPr="00CD607A">
              <w:rPr>
                <w:rFonts w:ascii="Tahoma" w:hAnsi="Tahoma" w:cs="Tahoma"/>
                <w:szCs w:val="20"/>
              </w:rPr>
              <w:t>NiCr</w:t>
            </w:r>
            <w:proofErr w:type="spellEnd"/>
            <w:r w:rsidRPr="00CD607A">
              <w:rPr>
                <w:rFonts w:ascii="Tahoma" w:hAnsi="Tahoma" w:cs="Tahoma"/>
                <w:szCs w:val="20"/>
              </w:rPr>
              <w:t xml:space="preserve"> nebo ze speciálního polymeru s antibakteriálním nástřikem</w:t>
            </w:r>
          </w:p>
        </w:tc>
        <w:tc>
          <w:tcPr>
            <w:tcW w:w="1276" w:type="dxa"/>
            <w:shd w:val="clear" w:color="auto" w:fill="auto"/>
            <w:vAlign w:val="center"/>
          </w:tcPr>
          <w:p w14:paraId="5D60CC50"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658B0C4D"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08CD1226" w14:textId="77777777" w:rsidTr="00B1324F">
        <w:trPr>
          <w:cantSplit/>
        </w:trPr>
        <w:tc>
          <w:tcPr>
            <w:tcW w:w="4536" w:type="dxa"/>
            <w:shd w:val="clear" w:color="auto" w:fill="auto"/>
          </w:tcPr>
          <w:p w14:paraId="69D9082D" w14:textId="77777777" w:rsidR="00CD607A" w:rsidRPr="00CD607A" w:rsidRDefault="00CD607A" w:rsidP="00CD607A">
            <w:pPr>
              <w:tabs>
                <w:tab w:val="left" w:pos="1540"/>
              </w:tabs>
              <w:rPr>
                <w:rFonts w:ascii="Tahoma" w:hAnsi="Tahoma" w:cs="Tahoma"/>
                <w:szCs w:val="20"/>
              </w:rPr>
            </w:pPr>
            <w:r w:rsidRPr="00CD607A">
              <w:rPr>
                <w:rFonts w:ascii="Tahoma" w:hAnsi="Tahoma" w:cs="Tahoma"/>
                <w:szCs w:val="20"/>
              </w:rPr>
              <w:t>Myčka musí být kompatibilní se všemi typy flexibilních endoskopů všech hlavních výrobců (</w:t>
            </w:r>
            <w:proofErr w:type="spellStart"/>
            <w:r w:rsidRPr="00CD607A">
              <w:rPr>
                <w:rFonts w:ascii="Tahoma" w:hAnsi="Tahoma" w:cs="Tahoma"/>
                <w:szCs w:val="20"/>
              </w:rPr>
              <w:t>Olympus</w:t>
            </w:r>
            <w:proofErr w:type="spellEnd"/>
            <w:r w:rsidRPr="00CD607A">
              <w:rPr>
                <w:rFonts w:ascii="Tahoma" w:hAnsi="Tahoma" w:cs="Tahoma"/>
                <w:szCs w:val="20"/>
              </w:rPr>
              <w:t xml:space="preserve">, </w:t>
            </w:r>
            <w:proofErr w:type="spellStart"/>
            <w:r w:rsidRPr="00CD607A">
              <w:rPr>
                <w:rFonts w:ascii="Tahoma" w:hAnsi="Tahoma" w:cs="Tahoma"/>
                <w:szCs w:val="20"/>
              </w:rPr>
              <w:t>Pentax</w:t>
            </w:r>
            <w:proofErr w:type="spellEnd"/>
            <w:r w:rsidRPr="00CD607A">
              <w:rPr>
                <w:rFonts w:ascii="Tahoma" w:hAnsi="Tahoma" w:cs="Tahoma"/>
                <w:szCs w:val="20"/>
              </w:rPr>
              <w:t>, Fuji)</w:t>
            </w:r>
          </w:p>
        </w:tc>
        <w:tc>
          <w:tcPr>
            <w:tcW w:w="1276" w:type="dxa"/>
            <w:shd w:val="clear" w:color="auto" w:fill="auto"/>
            <w:vAlign w:val="center"/>
          </w:tcPr>
          <w:p w14:paraId="461BA6DA"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2DDCC061"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4B6CDCA2" w14:textId="77777777" w:rsidTr="00B1324F">
        <w:trPr>
          <w:cantSplit/>
        </w:trPr>
        <w:tc>
          <w:tcPr>
            <w:tcW w:w="4536" w:type="dxa"/>
            <w:shd w:val="clear" w:color="auto" w:fill="auto"/>
          </w:tcPr>
          <w:p w14:paraId="3E3DE52A" w14:textId="77777777" w:rsidR="00CD607A" w:rsidRPr="00CD607A" w:rsidRDefault="00CD607A" w:rsidP="00CD607A">
            <w:pPr>
              <w:rPr>
                <w:rFonts w:ascii="Tahoma" w:hAnsi="Tahoma" w:cs="Tahoma"/>
                <w:szCs w:val="20"/>
              </w:rPr>
            </w:pPr>
            <w:r w:rsidRPr="00CD607A">
              <w:rPr>
                <w:rFonts w:ascii="Tahoma" w:hAnsi="Tahoma" w:cs="Tahoma"/>
                <w:szCs w:val="20"/>
              </w:rPr>
              <w:t>Hlavní funkcí myčky musí být čištění, dezinfekce/sterilizace a vnitřní i vnější sušení flexibilních endoskopů</w:t>
            </w:r>
          </w:p>
        </w:tc>
        <w:tc>
          <w:tcPr>
            <w:tcW w:w="1276" w:type="dxa"/>
            <w:shd w:val="clear" w:color="auto" w:fill="auto"/>
            <w:vAlign w:val="center"/>
          </w:tcPr>
          <w:p w14:paraId="678D6049"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35B3BD2B"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2897D5B2" w14:textId="77777777" w:rsidTr="00B1324F">
        <w:trPr>
          <w:cantSplit/>
        </w:trPr>
        <w:tc>
          <w:tcPr>
            <w:tcW w:w="4536" w:type="dxa"/>
            <w:shd w:val="clear" w:color="auto" w:fill="auto"/>
          </w:tcPr>
          <w:p w14:paraId="2A590DAB" w14:textId="77777777" w:rsidR="00CD607A" w:rsidRPr="00CD607A" w:rsidRDefault="00CD607A" w:rsidP="00CD607A">
            <w:pPr>
              <w:tabs>
                <w:tab w:val="left" w:pos="1190"/>
              </w:tabs>
              <w:rPr>
                <w:rFonts w:ascii="Tahoma" w:hAnsi="Tahoma" w:cs="Tahoma"/>
                <w:szCs w:val="20"/>
              </w:rPr>
            </w:pPr>
            <w:r w:rsidRPr="00CD607A">
              <w:rPr>
                <w:rFonts w:ascii="Tahoma" w:hAnsi="Tahoma" w:cs="Tahoma"/>
                <w:szCs w:val="20"/>
              </w:rPr>
              <w:t xml:space="preserve">Myčka musí být kompatibilní a certifikovaná s kyselinou </w:t>
            </w:r>
            <w:proofErr w:type="spellStart"/>
            <w:r w:rsidRPr="00CD607A">
              <w:rPr>
                <w:rFonts w:ascii="Tahoma" w:hAnsi="Tahoma" w:cs="Tahoma"/>
                <w:szCs w:val="20"/>
              </w:rPr>
              <w:t>peroctovou</w:t>
            </w:r>
            <w:proofErr w:type="spellEnd"/>
            <w:r w:rsidRPr="00CD607A">
              <w:rPr>
                <w:rFonts w:ascii="Tahoma" w:hAnsi="Tahoma" w:cs="Tahoma"/>
                <w:szCs w:val="20"/>
              </w:rPr>
              <w:t xml:space="preserve"> (PAA-studená dezinfekce)</w:t>
            </w:r>
          </w:p>
        </w:tc>
        <w:tc>
          <w:tcPr>
            <w:tcW w:w="1276" w:type="dxa"/>
            <w:shd w:val="clear" w:color="auto" w:fill="auto"/>
            <w:vAlign w:val="center"/>
          </w:tcPr>
          <w:p w14:paraId="356E124B"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5AC0916C"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4F749EED" w14:textId="77777777" w:rsidTr="00B1324F">
        <w:trPr>
          <w:cantSplit/>
        </w:trPr>
        <w:tc>
          <w:tcPr>
            <w:tcW w:w="4536" w:type="dxa"/>
            <w:shd w:val="clear" w:color="auto" w:fill="auto"/>
          </w:tcPr>
          <w:p w14:paraId="63EDD1FF" w14:textId="77777777" w:rsidR="00CD607A" w:rsidRPr="00CD607A" w:rsidRDefault="00CD607A" w:rsidP="00CD607A">
            <w:pPr>
              <w:rPr>
                <w:rFonts w:ascii="Tahoma" w:hAnsi="Tahoma" w:cs="Tahoma"/>
                <w:szCs w:val="20"/>
              </w:rPr>
            </w:pPr>
            <w:r w:rsidRPr="00CD607A">
              <w:rPr>
                <w:rFonts w:ascii="Tahoma" w:hAnsi="Tahoma" w:cs="Tahoma"/>
                <w:szCs w:val="20"/>
              </w:rPr>
              <w:t xml:space="preserve">Myčka musí zajišťovat automaticky kompletní cyklus čištění, dezinfekce/sterilizace a sušení 1 kusu flexibilního </w:t>
            </w:r>
            <w:proofErr w:type="spellStart"/>
            <w:r w:rsidRPr="00CD607A">
              <w:rPr>
                <w:rFonts w:ascii="Tahoma" w:hAnsi="Tahoma" w:cs="Tahoma"/>
                <w:szCs w:val="20"/>
              </w:rPr>
              <w:t>videoendoskopu</w:t>
            </w:r>
            <w:proofErr w:type="spellEnd"/>
            <w:r w:rsidRPr="00CD607A">
              <w:rPr>
                <w:rFonts w:ascii="Tahoma" w:hAnsi="Tahoma" w:cs="Tahoma"/>
                <w:szCs w:val="20"/>
              </w:rPr>
              <w:t xml:space="preserve"> řízený mikroprocesorem</w:t>
            </w:r>
          </w:p>
        </w:tc>
        <w:tc>
          <w:tcPr>
            <w:tcW w:w="1276" w:type="dxa"/>
            <w:shd w:val="clear" w:color="auto" w:fill="auto"/>
            <w:vAlign w:val="center"/>
          </w:tcPr>
          <w:p w14:paraId="359E16A7"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0CD7D78B"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39D21D0F" w14:textId="77777777" w:rsidTr="00B1324F">
        <w:trPr>
          <w:cantSplit/>
        </w:trPr>
        <w:tc>
          <w:tcPr>
            <w:tcW w:w="4536" w:type="dxa"/>
            <w:shd w:val="clear" w:color="auto" w:fill="auto"/>
          </w:tcPr>
          <w:p w14:paraId="4801C31D" w14:textId="77777777" w:rsidR="00CD607A" w:rsidRPr="00CD607A" w:rsidRDefault="00CD607A" w:rsidP="00CD607A">
            <w:pPr>
              <w:rPr>
                <w:rFonts w:ascii="Tahoma" w:hAnsi="Tahoma" w:cs="Tahoma"/>
                <w:szCs w:val="20"/>
              </w:rPr>
            </w:pPr>
            <w:r w:rsidRPr="00CD607A">
              <w:t>Myčka musí být vybavena alarmem při nechtěném otevření dveří, poruchou v uzamčení apod.</w:t>
            </w:r>
          </w:p>
        </w:tc>
        <w:tc>
          <w:tcPr>
            <w:tcW w:w="1276" w:type="dxa"/>
            <w:shd w:val="clear" w:color="auto" w:fill="auto"/>
            <w:vAlign w:val="center"/>
          </w:tcPr>
          <w:p w14:paraId="06A70149"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4FE90783"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7BDFE1F0" w14:textId="77777777" w:rsidTr="00B1324F">
        <w:trPr>
          <w:cantSplit/>
        </w:trPr>
        <w:tc>
          <w:tcPr>
            <w:tcW w:w="4536" w:type="dxa"/>
            <w:shd w:val="clear" w:color="auto" w:fill="auto"/>
          </w:tcPr>
          <w:p w14:paraId="4CB19493" w14:textId="77777777" w:rsidR="00CD607A" w:rsidRPr="00CD607A" w:rsidRDefault="00CD607A" w:rsidP="00CD607A">
            <w:r w:rsidRPr="00CD607A">
              <w:t xml:space="preserve">Standardní délka pracovního cyklu při použití </w:t>
            </w:r>
            <w:proofErr w:type="spellStart"/>
            <w:r w:rsidRPr="00CD607A">
              <w:t>peroctové</w:t>
            </w:r>
            <w:proofErr w:type="spellEnd"/>
            <w:r w:rsidRPr="00CD607A">
              <w:t xml:space="preserve"> kyseliny (PAA) nesmí být více než 26 minut při optimální teplotě mytí a dezinfekce 35 °C (bez přídatného sušení)</w:t>
            </w:r>
          </w:p>
        </w:tc>
        <w:tc>
          <w:tcPr>
            <w:tcW w:w="1276" w:type="dxa"/>
            <w:shd w:val="clear" w:color="auto" w:fill="auto"/>
            <w:vAlign w:val="center"/>
          </w:tcPr>
          <w:p w14:paraId="539DBA38"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64FDE8FB"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4C62B68C" w14:textId="77777777" w:rsidTr="00B1324F">
        <w:trPr>
          <w:cantSplit/>
        </w:trPr>
        <w:tc>
          <w:tcPr>
            <w:tcW w:w="4536" w:type="dxa"/>
            <w:shd w:val="clear" w:color="auto" w:fill="auto"/>
          </w:tcPr>
          <w:p w14:paraId="56EB9E96" w14:textId="77777777" w:rsidR="00CD607A" w:rsidRPr="00CD607A" w:rsidRDefault="00CD607A" w:rsidP="00CD607A">
            <w:pPr>
              <w:rPr>
                <w:rFonts w:ascii="Tahoma" w:hAnsi="Tahoma" w:cs="Tahoma"/>
                <w:szCs w:val="20"/>
              </w:rPr>
            </w:pPr>
            <w:r w:rsidRPr="00CD607A">
              <w:rPr>
                <w:rFonts w:ascii="Tahoma" w:hAnsi="Tahoma" w:cs="Tahoma"/>
                <w:szCs w:val="20"/>
              </w:rPr>
              <w:lastRenderedPageBreak/>
              <w:t xml:space="preserve">Myčka musí splňovat kompletní uzavřený pracovní cyklus mytí v detergentu, dezinfekci, závěrečný oplach v čištěné (sterilní) vodě a sušení všech kanálů endoskopu </w:t>
            </w:r>
          </w:p>
        </w:tc>
        <w:tc>
          <w:tcPr>
            <w:tcW w:w="1276" w:type="dxa"/>
            <w:shd w:val="clear" w:color="auto" w:fill="auto"/>
            <w:vAlign w:val="center"/>
          </w:tcPr>
          <w:p w14:paraId="282FB7A3"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49A4A535"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1D18D872" w14:textId="77777777" w:rsidTr="00B1324F">
        <w:trPr>
          <w:cantSplit/>
        </w:trPr>
        <w:tc>
          <w:tcPr>
            <w:tcW w:w="4536" w:type="dxa"/>
            <w:shd w:val="clear" w:color="auto" w:fill="auto"/>
          </w:tcPr>
          <w:p w14:paraId="0201FFF7" w14:textId="77777777" w:rsidR="00CD607A" w:rsidRPr="00CD607A" w:rsidRDefault="00CD607A" w:rsidP="00CD607A">
            <w:pPr>
              <w:tabs>
                <w:tab w:val="left" w:pos="1640"/>
              </w:tabs>
              <w:rPr>
                <w:rFonts w:ascii="Tahoma" w:hAnsi="Tahoma" w:cs="Tahoma"/>
                <w:szCs w:val="20"/>
              </w:rPr>
            </w:pPr>
            <w:r w:rsidRPr="00CD607A">
              <w:rPr>
                <w:rFonts w:ascii="Tahoma" w:hAnsi="Tahoma" w:cs="Tahoma"/>
                <w:szCs w:val="20"/>
              </w:rPr>
              <w:t>Myčka musí umožňovat průběžné testování vodotěsnosti a vzduchotěsnosti na začátku a po celou dobu cyklu s alarmem a zastavením myčky při poruše těsnosti</w:t>
            </w:r>
          </w:p>
          <w:p w14:paraId="21C557D0" w14:textId="77777777" w:rsidR="00CD607A" w:rsidRPr="00CD607A" w:rsidRDefault="00CD607A" w:rsidP="00CD607A">
            <w:pPr>
              <w:rPr>
                <w:rFonts w:ascii="Tahoma" w:hAnsi="Tahoma" w:cs="Tahoma"/>
                <w:szCs w:val="20"/>
              </w:rPr>
            </w:pPr>
          </w:p>
        </w:tc>
        <w:tc>
          <w:tcPr>
            <w:tcW w:w="1276" w:type="dxa"/>
            <w:shd w:val="clear" w:color="auto" w:fill="auto"/>
            <w:vAlign w:val="center"/>
          </w:tcPr>
          <w:p w14:paraId="2AC67911"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1B1F5BFE"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0E238D7F" w14:textId="77777777" w:rsidTr="00B1324F">
        <w:trPr>
          <w:cantSplit/>
        </w:trPr>
        <w:tc>
          <w:tcPr>
            <w:tcW w:w="4536" w:type="dxa"/>
            <w:shd w:val="clear" w:color="auto" w:fill="auto"/>
          </w:tcPr>
          <w:p w14:paraId="5D345797" w14:textId="77777777" w:rsidR="00CD607A" w:rsidRPr="00CD607A" w:rsidRDefault="00CD607A" w:rsidP="00CD607A">
            <w:pPr>
              <w:rPr>
                <w:rFonts w:ascii="Tahoma" w:hAnsi="Tahoma" w:cs="Tahoma"/>
                <w:szCs w:val="20"/>
              </w:rPr>
            </w:pPr>
            <w:r w:rsidRPr="00CD607A">
              <w:rPr>
                <w:rFonts w:ascii="Tahoma" w:hAnsi="Tahoma" w:cs="Tahoma"/>
                <w:szCs w:val="20"/>
              </w:rPr>
              <w:t>Myčka musí zajišťovat průběžný automatický monitoring průchodnosti všech kanálů endoskopu s alarmem a nezávislými senzory</w:t>
            </w:r>
          </w:p>
        </w:tc>
        <w:tc>
          <w:tcPr>
            <w:tcW w:w="1276" w:type="dxa"/>
            <w:shd w:val="clear" w:color="auto" w:fill="auto"/>
            <w:vAlign w:val="center"/>
          </w:tcPr>
          <w:p w14:paraId="3C113551"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7B3728C2"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7019D802" w14:textId="77777777" w:rsidTr="00B1324F">
        <w:trPr>
          <w:cantSplit/>
        </w:trPr>
        <w:tc>
          <w:tcPr>
            <w:tcW w:w="4536" w:type="dxa"/>
            <w:shd w:val="clear" w:color="auto" w:fill="auto"/>
          </w:tcPr>
          <w:p w14:paraId="04F7EDB9" w14:textId="77777777" w:rsidR="00CD607A" w:rsidRPr="00CD607A" w:rsidRDefault="00CD607A" w:rsidP="00CD607A">
            <w:pPr>
              <w:rPr>
                <w:rFonts w:ascii="Tahoma" w:hAnsi="Tahoma" w:cs="Tahoma"/>
                <w:szCs w:val="20"/>
              </w:rPr>
            </w:pPr>
            <w:r w:rsidRPr="00CD607A">
              <w:rPr>
                <w:rFonts w:ascii="Tahoma" w:hAnsi="Tahoma" w:cs="Tahoma"/>
                <w:szCs w:val="20"/>
              </w:rPr>
              <w:t>Myčka musí obsahovat integrovaný interní kompresor čištěného vzduchu přes HEPA H14 filtr k sušení kanálů endoskopu</w:t>
            </w:r>
          </w:p>
        </w:tc>
        <w:tc>
          <w:tcPr>
            <w:tcW w:w="1276" w:type="dxa"/>
            <w:shd w:val="clear" w:color="auto" w:fill="auto"/>
            <w:vAlign w:val="center"/>
          </w:tcPr>
          <w:p w14:paraId="3667889B"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3CF07734"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2EE7F640" w14:textId="77777777" w:rsidTr="00B1324F">
        <w:trPr>
          <w:cantSplit/>
        </w:trPr>
        <w:tc>
          <w:tcPr>
            <w:tcW w:w="4536" w:type="dxa"/>
            <w:shd w:val="clear" w:color="auto" w:fill="auto"/>
          </w:tcPr>
          <w:p w14:paraId="2A80C7ED" w14:textId="77777777" w:rsidR="00CD607A" w:rsidRPr="00CD607A" w:rsidRDefault="00CD607A" w:rsidP="00CD607A">
            <w:pPr>
              <w:rPr>
                <w:rFonts w:ascii="Tahoma" w:hAnsi="Tahoma" w:cs="Tahoma"/>
                <w:szCs w:val="20"/>
              </w:rPr>
            </w:pPr>
            <w:r w:rsidRPr="00CD607A">
              <w:rPr>
                <w:rFonts w:ascii="Tahoma" w:hAnsi="Tahoma" w:cs="Tahoma"/>
                <w:szCs w:val="20"/>
              </w:rPr>
              <w:t>Myčka musí obsahovat integrované topné těleso pro ohřev roztoků a filtry pro úpravu vstupní vody</w:t>
            </w:r>
          </w:p>
        </w:tc>
        <w:tc>
          <w:tcPr>
            <w:tcW w:w="1276" w:type="dxa"/>
            <w:shd w:val="clear" w:color="auto" w:fill="auto"/>
            <w:vAlign w:val="center"/>
          </w:tcPr>
          <w:p w14:paraId="2982AB09"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14E84D3E"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5DCD8C02" w14:textId="77777777" w:rsidTr="00B1324F">
        <w:trPr>
          <w:cantSplit/>
        </w:trPr>
        <w:tc>
          <w:tcPr>
            <w:tcW w:w="4536" w:type="dxa"/>
            <w:shd w:val="clear" w:color="auto" w:fill="auto"/>
          </w:tcPr>
          <w:p w14:paraId="13DECDF8" w14:textId="77777777" w:rsidR="00CD607A" w:rsidRPr="00CD607A" w:rsidRDefault="00CD607A" w:rsidP="00CD607A">
            <w:pPr>
              <w:rPr>
                <w:rFonts w:ascii="Tahoma" w:hAnsi="Tahoma" w:cs="Tahoma"/>
                <w:szCs w:val="20"/>
              </w:rPr>
            </w:pPr>
            <w:r w:rsidRPr="00CD607A">
              <w:rPr>
                <w:rFonts w:ascii="Tahoma" w:hAnsi="Tahoma" w:cs="Tahoma"/>
                <w:szCs w:val="20"/>
              </w:rPr>
              <w:t>Myčka musí být vybavena integrovanými mikrobiologickými filtry 0,1 a 0,4 mikronů k dekontaminaci vstupní vody a přípravě čištěné vody pro závěrečný oplach endoskopů</w:t>
            </w:r>
          </w:p>
        </w:tc>
        <w:tc>
          <w:tcPr>
            <w:tcW w:w="1276" w:type="dxa"/>
            <w:shd w:val="clear" w:color="auto" w:fill="auto"/>
            <w:vAlign w:val="center"/>
          </w:tcPr>
          <w:p w14:paraId="659058F7"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6DB1EC92"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150071A7" w14:textId="77777777" w:rsidTr="00B1324F">
        <w:trPr>
          <w:cantSplit/>
        </w:trPr>
        <w:tc>
          <w:tcPr>
            <w:tcW w:w="4536" w:type="dxa"/>
            <w:shd w:val="clear" w:color="auto" w:fill="auto"/>
          </w:tcPr>
          <w:p w14:paraId="31810304" w14:textId="77777777" w:rsidR="00CD607A" w:rsidRPr="00CD607A" w:rsidRDefault="00CD607A" w:rsidP="00CD607A">
            <w:pPr>
              <w:rPr>
                <w:rFonts w:ascii="Tahoma" w:hAnsi="Tahoma" w:cs="Tahoma"/>
                <w:szCs w:val="20"/>
              </w:rPr>
            </w:pPr>
            <w:r w:rsidRPr="00CD607A">
              <w:rPr>
                <w:rFonts w:ascii="Tahoma" w:hAnsi="Tahoma" w:cs="Tahoma"/>
                <w:szCs w:val="20"/>
              </w:rPr>
              <w:t xml:space="preserve">Myčka musí umožňovat </w:t>
            </w:r>
            <w:proofErr w:type="spellStart"/>
            <w:r w:rsidRPr="00CD607A">
              <w:rPr>
                <w:rFonts w:ascii="Tahoma" w:hAnsi="Tahoma" w:cs="Tahoma"/>
                <w:szCs w:val="20"/>
              </w:rPr>
              <w:t>autodezinfekční</w:t>
            </w:r>
            <w:proofErr w:type="spellEnd"/>
            <w:r w:rsidRPr="00CD607A">
              <w:rPr>
                <w:rFonts w:ascii="Tahoma" w:hAnsi="Tahoma" w:cs="Tahoma"/>
                <w:szCs w:val="20"/>
              </w:rPr>
              <w:t xml:space="preserve"> cyklus v souladu s normou ISO 15883-1/4</w:t>
            </w:r>
          </w:p>
        </w:tc>
        <w:tc>
          <w:tcPr>
            <w:tcW w:w="1276" w:type="dxa"/>
            <w:shd w:val="clear" w:color="auto" w:fill="auto"/>
            <w:vAlign w:val="center"/>
          </w:tcPr>
          <w:p w14:paraId="3D5D8592"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47DA1911"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7D2E2FD6" w14:textId="77777777" w:rsidTr="00B1324F">
        <w:trPr>
          <w:cantSplit/>
        </w:trPr>
        <w:tc>
          <w:tcPr>
            <w:tcW w:w="4536" w:type="dxa"/>
            <w:shd w:val="clear" w:color="auto" w:fill="auto"/>
          </w:tcPr>
          <w:p w14:paraId="4D14CA4A" w14:textId="77777777" w:rsidR="00CD607A" w:rsidRPr="00CD607A" w:rsidRDefault="00CD607A" w:rsidP="00CD607A">
            <w:pPr>
              <w:rPr>
                <w:rFonts w:ascii="Tahoma" w:hAnsi="Tahoma" w:cs="Tahoma"/>
                <w:szCs w:val="20"/>
              </w:rPr>
            </w:pPr>
            <w:r w:rsidRPr="00CD607A">
              <w:rPr>
                <w:rFonts w:ascii="Tahoma" w:hAnsi="Tahoma" w:cs="Tahoma"/>
                <w:szCs w:val="20"/>
              </w:rPr>
              <w:t>Automatické optimální dávkování pracovních roztoků</w:t>
            </w:r>
          </w:p>
        </w:tc>
        <w:tc>
          <w:tcPr>
            <w:tcW w:w="1276" w:type="dxa"/>
            <w:shd w:val="clear" w:color="auto" w:fill="auto"/>
            <w:vAlign w:val="center"/>
          </w:tcPr>
          <w:p w14:paraId="31A162AF"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17539956"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547496F9" w14:textId="77777777" w:rsidTr="00B1324F">
        <w:trPr>
          <w:cantSplit/>
        </w:trPr>
        <w:tc>
          <w:tcPr>
            <w:tcW w:w="4536" w:type="dxa"/>
            <w:shd w:val="clear" w:color="auto" w:fill="auto"/>
          </w:tcPr>
          <w:p w14:paraId="6FEE1C66" w14:textId="77777777" w:rsidR="00CD607A" w:rsidRPr="00CD607A" w:rsidRDefault="00CD607A" w:rsidP="00CD607A">
            <w:pPr>
              <w:rPr>
                <w:rFonts w:ascii="Tahoma" w:hAnsi="Tahoma" w:cs="Tahoma"/>
                <w:szCs w:val="20"/>
              </w:rPr>
            </w:pPr>
            <w:r w:rsidRPr="00CD607A">
              <w:rPr>
                <w:rFonts w:ascii="Tahoma" w:hAnsi="Tahoma" w:cs="Tahoma"/>
                <w:szCs w:val="20"/>
              </w:rPr>
              <w:t>Myčka musí být vybavena integrovanou interní tiskárnou protokolů k validaci a dokumentaci kompletního cyklu s následným tiskem protokolů</w:t>
            </w:r>
          </w:p>
        </w:tc>
        <w:tc>
          <w:tcPr>
            <w:tcW w:w="1276" w:type="dxa"/>
            <w:shd w:val="clear" w:color="auto" w:fill="auto"/>
            <w:vAlign w:val="center"/>
          </w:tcPr>
          <w:p w14:paraId="1CC47868"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384BF14B"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175FE516" w14:textId="77777777" w:rsidTr="00B1324F">
        <w:trPr>
          <w:cantSplit/>
        </w:trPr>
        <w:tc>
          <w:tcPr>
            <w:tcW w:w="4536" w:type="dxa"/>
            <w:shd w:val="clear" w:color="auto" w:fill="auto"/>
          </w:tcPr>
          <w:p w14:paraId="17D0A84D" w14:textId="77777777" w:rsidR="00CD607A" w:rsidRPr="00CD607A" w:rsidRDefault="00CD607A" w:rsidP="00CD607A">
            <w:pPr>
              <w:rPr>
                <w:rFonts w:ascii="Tahoma" w:hAnsi="Tahoma" w:cs="Tahoma"/>
                <w:szCs w:val="20"/>
              </w:rPr>
            </w:pPr>
            <w:r w:rsidRPr="00CD607A">
              <w:rPr>
                <w:rFonts w:ascii="Tahoma" w:hAnsi="Tahoma" w:cs="Tahoma"/>
                <w:szCs w:val="20"/>
              </w:rPr>
              <w:t>Myčka musí být plně v souladu s požadavky ČSN EN ISO 15883-1 a rovněž s normou EU ISO 15883-1/4 – dezinfekce termolabilních endoskopů</w:t>
            </w:r>
          </w:p>
        </w:tc>
        <w:tc>
          <w:tcPr>
            <w:tcW w:w="1276" w:type="dxa"/>
            <w:shd w:val="clear" w:color="auto" w:fill="auto"/>
            <w:vAlign w:val="center"/>
          </w:tcPr>
          <w:p w14:paraId="3AD53D48"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219CCC8C"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03FD6FA5" w14:textId="77777777" w:rsidTr="00B1324F">
        <w:trPr>
          <w:cantSplit/>
        </w:trPr>
        <w:tc>
          <w:tcPr>
            <w:tcW w:w="4536" w:type="dxa"/>
            <w:shd w:val="clear" w:color="auto" w:fill="auto"/>
          </w:tcPr>
          <w:p w14:paraId="54E448BE" w14:textId="77777777" w:rsidR="00CD607A" w:rsidRPr="00CD607A" w:rsidRDefault="00CD607A" w:rsidP="00CD607A">
            <w:pPr>
              <w:jc w:val="both"/>
              <w:rPr>
                <w:rFonts w:ascii="Tahoma" w:hAnsi="Tahoma" w:cs="Tahoma"/>
                <w:szCs w:val="20"/>
              </w:rPr>
            </w:pPr>
            <w:r w:rsidRPr="00CD607A">
              <w:rPr>
                <w:rFonts w:ascii="Tahoma" w:hAnsi="Tahoma" w:cs="Tahoma"/>
                <w:szCs w:val="20"/>
              </w:rPr>
              <w:t>Myčka musí být certifikovaná ke sterilizaci termolabilních endoskopů dle normy EN ISO 14937</w:t>
            </w:r>
          </w:p>
        </w:tc>
        <w:tc>
          <w:tcPr>
            <w:tcW w:w="1276" w:type="dxa"/>
            <w:shd w:val="clear" w:color="auto" w:fill="auto"/>
            <w:vAlign w:val="center"/>
          </w:tcPr>
          <w:p w14:paraId="54C7935D"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076D37AC"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r>
      <w:tr w:rsidR="00CD607A" w:rsidRPr="00CD607A" w14:paraId="2F740A56" w14:textId="77777777" w:rsidTr="00B1324F">
        <w:trPr>
          <w:cantSplit/>
        </w:trPr>
        <w:tc>
          <w:tcPr>
            <w:tcW w:w="4536" w:type="dxa"/>
            <w:shd w:val="clear" w:color="auto" w:fill="auto"/>
          </w:tcPr>
          <w:p w14:paraId="2CB0BC39" w14:textId="77777777" w:rsidR="00CD607A" w:rsidRPr="00CD607A" w:rsidRDefault="00CD607A" w:rsidP="00CD607A">
            <w:pPr>
              <w:rPr>
                <w:rFonts w:ascii="Tahoma" w:hAnsi="Tahoma" w:cs="Tahoma"/>
                <w:szCs w:val="20"/>
              </w:rPr>
            </w:pPr>
            <w:r w:rsidRPr="00CD607A">
              <w:rPr>
                <w:rFonts w:ascii="Tahoma" w:hAnsi="Tahoma" w:cs="Tahoma"/>
                <w:b/>
                <w:bCs/>
                <w:szCs w:val="20"/>
              </w:rPr>
              <w:t xml:space="preserve">Požadavky na stavební </w:t>
            </w:r>
            <w:proofErr w:type="gramStart"/>
            <w:r w:rsidRPr="00CD607A">
              <w:rPr>
                <w:rFonts w:ascii="Tahoma" w:hAnsi="Tahoma" w:cs="Tahoma"/>
                <w:b/>
                <w:bCs/>
                <w:szCs w:val="20"/>
              </w:rPr>
              <w:t>připravenost:</w:t>
            </w:r>
            <w:r w:rsidRPr="00CD607A">
              <w:rPr>
                <w:rFonts w:ascii="Tahoma" w:hAnsi="Tahoma" w:cs="Tahoma"/>
                <w:szCs w:val="20"/>
              </w:rPr>
              <w:t xml:space="preserve">   </w:t>
            </w:r>
            <w:proofErr w:type="gramEnd"/>
            <w:r w:rsidRPr="00CD607A">
              <w:rPr>
                <w:rFonts w:ascii="Tahoma" w:hAnsi="Tahoma" w:cs="Tahoma"/>
                <w:szCs w:val="20"/>
              </w:rPr>
              <w:t xml:space="preserve"> elektrická přípojka 230V/50Hz,1 fázový, příkon 3,5kW, jištění 16A, studená nebo mixovaná voda (30-32°C), 20DN, tlak 2-3 bar, kapacita 18-20litrů/min, vhodná je předfiltrace vstupní vody při vysoké tvrdosti a k eliminaci nečistot větších než 1 mikron / DI voda – 20DN, tlak 2-3 bar, kapacita 18-20litrů/min, odpad 16DN                              </w:t>
            </w:r>
          </w:p>
        </w:tc>
        <w:tc>
          <w:tcPr>
            <w:tcW w:w="1276" w:type="dxa"/>
            <w:shd w:val="clear" w:color="auto" w:fill="auto"/>
            <w:vAlign w:val="center"/>
          </w:tcPr>
          <w:p w14:paraId="1331A1CA" w14:textId="77777777" w:rsidR="00CD607A" w:rsidRPr="00CD607A" w:rsidRDefault="00CD607A" w:rsidP="00CD607A">
            <w:pPr>
              <w:jc w:val="center"/>
              <w:rPr>
                <w:rFonts w:ascii="Calibri" w:hAnsi="Calibri" w:cs="Calibri"/>
                <w:color w:val="FF0000"/>
                <w:szCs w:val="20"/>
              </w:rPr>
            </w:pPr>
            <w:r w:rsidRPr="00CD607A">
              <w:rPr>
                <w:rFonts w:ascii="Calibri" w:hAnsi="Calibri" w:cs="Calibri"/>
                <w:color w:val="FF0000"/>
                <w:szCs w:val="20"/>
              </w:rPr>
              <w:t>(doplní dodavatel)</w:t>
            </w:r>
          </w:p>
        </w:tc>
        <w:tc>
          <w:tcPr>
            <w:tcW w:w="3821" w:type="dxa"/>
            <w:shd w:val="clear" w:color="auto" w:fill="auto"/>
            <w:vAlign w:val="center"/>
          </w:tcPr>
          <w:p w14:paraId="72187601" w14:textId="77777777" w:rsidR="00CD607A" w:rsidRPr="00CD607A" w:rsidRDefault="00CD607A" w:rsidP="00CD607A">
            <w:pPr>
              <w:jc w:val="center"/>
              <w:rPr>
                <w:rFonts w:ascii="Calibri" w:hAnsi="Calibri" w:cs="Calibri"/>
                <w:color w:val="00B050"/>
                <w:szCs w:val="20"/>
              </w:rPr>
            </w:pPr>
            <w:r w:rsidRPr="00CD607A">
              <w:rPr>
                <w:rFonts w:ascii="Calibri" w:hAnsi="Calibri" w:cs="Calibri"/>
                <w:color w:val="FF0000"/>
                <w:szCs w:val="20"/>
              </w:rPr>
              <w:t>(doplní dodavatel)</w:t>
            </w:r>
          </w:p>
        </w:tc>
      </w:tr>
    </w:tbl>
    <w:p w14:paraId="6D4C7E90" w14:textId="77777777" w:rsidR="00707C93" w:rsidRDefault="00707C93" w:rsidP="006F7CFC">
      <w:pPr>
        <w:rPr>
          <w:lang w:eastAsia="en-US"/>
        </w:rPr>
      </w:pPr>
    </w:p>
    <w:p w14:paraId="177002ED" w14:textId="2AF505BE" w:rsidR="00262172" w:rsidRDefault="00262172" w:rsidP="006D3889">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6D3889">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3D1C87A3" w:rsidR="000D2FE7" w:rsidRDefault="000D2FE7">
      <w:pPr>
        <w:rPr>
          <w:lang w:eastAsia="en-US"/>
        </w:rPr>
      </w:pPr>
    </w:p>
    <w:p w14:paraId="0A8C579A" w14:textId="45096B30" w:rsidR="005324C6" w:rsidRDefault="005324C6">
      <w:pPr>
        <w:rPr>
          <w:lang w:eastAsia="en-US"/>
        </w:rPr>
      </w:pPr>
    </w:p>
    <w:p w14:paraId="2F37EC8F" w14:textId="455935C7" w:rsidR="001B514F" w:rsidRDefault="001B514F">
      <w:pPr>
        <w:rPr>
          <w:lang w:eastAsia="en-US"/>
        </w:rPr>
      </w:pPr>
    </w:p>
    <w:p w14:paraId="0A70E62B" w14:textId="39721FFF" w:rsidR="001B514F" w:rsidRDefault="001B514F">
      <w:pPr>
        <w:rPr>
          <w:lang w:eastAsia="en-US"/>
        </w:rPr>
      </w:pPr>
    </w:p>
    <w:bookmarkEnd w:id="5"/>
    <w:p w14:paraId="10CCE16B" w14:textId="77777777" w:rsidR="000D2FE7" w:rsidRDefault="000D2FE7" w:rsidP="00B92339">
      <w:pPr>
        <w:pStyle w:val="Nadpis2"/>
        <w:spacing w:before="240"/>
      </w:pPr>
    </w:p>
    <w:sectPr w:rsidR="000D2FE7" w:rsidSect="006D3889">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29160395" w:displacedByCustomXml="next"/>
  <w:bookmarkEnd w:id="6"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902E7"/>
    <w:rsid w:val="000D2FE7"/>
    <w:rsid w:val="001050E8"/>
    <w:rsid w:val="001235C6"/>
    <w:rsid w:val="00125A4F"/>
    <w:rsid w:val="00127AF2"/>
    <w:rsid w:val="00197533"/>
    <w:rsid w:val="001B24E1"/>
    <w:rsid w:val="001B514F"/>
    <w:rsid w:val="001E4DD3"/>
    <w:rsid w:val="0020470F"/>
    <w:rsid w:val="00252EA6"/>
    <w:rsid w:val="00257C15"/>
    <w:rsid w:val="00262172"/>
    <w:rsid w:val="00281B46"/>
    <w:rsid w:val="002B66CA"/>
    <w:rsid w:val="002E7585"/>
    <w:rsid w:val="00307B5F"/>
    <w:rsid w:val="00351EC9"/>
    <w:rsid w:val="003A159A"/>
    <w:rsid w:val="003D3BD5"/>
    <w:rsid w:val="004011D3"/>
    <w:rsid w:val="00415D18"/>
    <w:rsid w:val="004634DF"/>
    <w:rsid w:val="00474E72"/>
    <w:rsid w:val="004A0CF2"/>
    <w:rsid w:val="005324C6"/>
    <w:rsid w:val="00542A56"/>
    <w:rsid w:val="00570FCB"/>
    <w:rsid w:val="00576501"/>
    <w:rsid w:val="00606C0C"/>
    <w:rsid w:val="00616E58"/>
    <w:rsid w:val="00622525"/>
    <w:rsid w:val="006239CC"/>
    <w:rsid w:val="006255CE"/>
    <w:rsid w:val="006352C1"/>
    <w:rsid w:val="00697D90"/>
    <w:rsid w:val="006D3889"/>
    <w:rsid w:val="006E3D2F"/>
    <w:rsid w:val="006F7CFC"/>
    <w:rsid w:val="00702FC7"/>
    <w:rsid w:val="00705BA4"/>
    <w:rsid w:val="00707C93"/>
    <w:rsid w:val="00742588"/>
    <w:rsid w:val="007532FF"/>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92339"/>
    <w:rsid w:val="00BB4702"/>
    <w:rsid w:val="00BD28F3"/>
    <w:rsid w:val="00BF4E62"/>
    <w:rsid w:val="00C31E2D"/>
    <w:rsid w:val="00CD2562"/>
    <w:rsid w:val="00CD607A"/>
    <w:rsid w:val="00D959A7"/>
    <w:rsid w:val="00DB0E1B"/>
    <w:rsid w:val="00DD4D66"/>
    <w:rsid w:val="00DD5E14"/>
    <w:rsid w:val="00E0631A"/>
    <w:rsid w:val="00E70756"/>
    <w:rsid w:val="00E90DFF"/>
    <w:rsid w:val="00EC47CF"/>
    <w:rsid w:val="00EE0136"/>
    <w:rsid w:val="00EE74FB"/>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653</Words>
  <Characters>3856</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5</cp:revision>
  <cp:lastPrinted>2021-07-19T05:54:00Z</cp:lastPrinted>
  <dcterms:created xsi:type="dcterms:W3CDTF">2023-07-31T11:41:00Z</dcterms:created>
  <dcterms:modified xsi:type="dcterms:W3CDTF">2023-08-23T12:28:00Z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